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74" w:rsidRDefault="00E42874" w:rsidP="00933B7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42874">
        <w:rPr>
          <w:b/>
          <w:sz w:val="28"/>
          <w:szCs w:val="28"/>
        </w:rPr>
        <w:t>Multiplication</w:t>
      </w:r>
      <w:r>
        <w:rPr>
          <w:b/>
          <w:sz w:val="28"/>
          <w:szCs w:val="28"/>
        </w:rPr>
        <w:t xml:space="preserve"> and division</w:t>
      </w:r>
    </w:p>
    <w:p w:rsidR="00E42874" w:rsidRDefault="00E42874" w:rsidP="00E428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E42874" w:rsidTr="006E21AC">
        <w:tc>
          <w:tcPr>
            <w:tcW w:w="2448" w:type="dxa"/>
          </w:tcPr>
          <w:p w:rsidR="00E42874" w:rsidRPr="006E21AC" w:rsidRDefault="00E42874" w:rsidP="00E42874">
            <w:pPr>
              <w:rPr>
                <w:b/>
              </w:rPr>
            </w:pPr>
            <w:r w:rsidRPr="006E21AC">
              <w:rPr>
                <w:b/>
              </w:rPr>
              <w:t>Grad</w:t>
            </w:r>
            <w:r w:rsidR="00D413BF" w:rsidRPr="006E21AC">
              <w:rPr>
                <w:b/>
              </w:rPr>
              <w:t>e</w:t>
            </w:r>
            <w:r w:rsidRPr="006E21AC">
              <w:rPr>
                <w:b/>
              </w:rPr>
              <w:t>(s)</w:t>
            </w:r>
          </w:p>
        </w:tc>
        <w:tc>
          <w:tcPr>
            <w:tcW w:w="7128" w:type="dxa"/>
          </w:tcPr>
          <w:p w:rsidR="00E42874" w:rsidRPr="00B14B67" w:rsidRDefault="00B14B67" w:rsidP="00E42874">
            <w:r w:rsidRPr="00B14B67">
              <w:t>4</w:t>
            </w:r>
            <w:r w:rsidRPr="00B14B67">
              <w:rPr>
                <w:vertAlign w:val="superscript"/>
              </w:rPr>
              <w:t>th</w:t>
            </w:r>
            <w:r w:rsidRPr="00B14B67">
              <w:t xml:space="preserve"> </w:t>
            </w:r>
          </w:p>
        </w:tc>
      </w:tr>
      <w:tr w:rsidR="00E42874" w:rsidTr="006E21AC">
        <w:tc>
          <w:tcPr>
            <w:tcW w:w="2448" w:type="dxa"/>
          </w:tcPr>
          <w:p w:rsidR="00E42874" w:rsidRPr="006E21AC" w:rsidRDefault="00D413BF" w:rsidP="00E42874">
            <w:pPr>
              <w:rPr>
                <w:b/>
              </w:rPr>
            </w:pPr>
            <w:r w:rsidRPr="006E21AC">
              <w:rPr>
                <w:b/>
              </w:rPr>
              <w:t>Subject(s)</w:t>
            </w:r>
          </w:p>
        </w:tc>
        <w:tc>
          <w:tcPr>
            <w:tcW w:w="7128" w:type="dxa"/>
          </w:tcPr>
          <w:p w:rsidR="00E42874" w:rsidRPr="00B14B67" w:rsidRDefault="00B14B67" w:rsidP="00E42874">
            <w:r>
              <w:t xml:space="preserve">Mathematics </w:t>
            </w:r>
          </w:p>
        </w:tc>
      </w:tr>
      <w:tr w:rsidR="00E42874" w:rsidTr="006E21AC">
        <w:tc>
          <w:tcPr>
            <w:tcW w:w="2448" w:type="dxa"/>
          </w:tcPr>
          <w:p w:rsidR="00E42874" w:rsidRPr="006E21AC" w:rsidRDefault="00D413BF" w:rsidP="00E42874">
            <w:pPr>
              <w:rPr>
                <w:b/>
              </w:rPr>
            </w:pPr>
            <w:r w:rsidRPr="006E21AC">
              <w:rPr>
                <w:b/>
              </w:rPr>
              <w:t xml:space="preserve">Length </w:t>
            </w:r>
            <w:r w:rsidR="006E21AC" w:rsidRPr="006E21AC">
              <w:rPr>
                <w:b/>
              </w:rPr>
              <w:t>of L</w:t>
            </w:r>
            <w:r w:rsidRPr="006E21AC">
              <w:rPr>
                <w:b/>
              </w:rPr>
              <w:t xml:space="preserve">esson </w:t>
            </w:r>
          </w:p>
        </w:tc>
        <w:tc>
          <w:tcPr>
            <w:tcW w:w="7128" w:type="dxa"/>
          </w:tcPr>
          <w:p w:rsidR="00E42874" w:rsidRPr="00B14B67" w:rsidRDefault="00EF5AE0" w:rsidP="00E42874">
            <w:r>
              <w:t xml:space="preserve">Ten </w:t>
            </w:r>
            <w:r w:rsidR="009D18FA">
              <w:t>45 minute classes</w:t>
            </w:r>
          </w:p>
        </w:tc>
      </w:tr>
      <w:tr w:rsidR="00E42874" w:rsidTr="006E21AC">
        <w:tc>
          <w:tcPr>
            <w:tcW w:w="2448" w:type="dxa"/>
          </w:tcPr>
          <w:p w:rsidR="006E21AC" w:rsidRDefault="00D413BF" w:rsidP="00E42874">
            <w:pPr>
              <w:rPr>
                <w:b/>
              </w:rPr>
            </w:pPr>
            <w:r w:rsidRPr="006E21AC">
              <w:rPr>
                <w:b/>
              </w:rPr>
              <w:t xml:space="preserve">Lesson </w:t>
            </w:r>
          </w:p>
          <w:p w:rsidR="00E42874" w:rsidRPr="006E21AC" w:rsidRDefault="006E21AC" w:rsidP="00E42874">
            <w:pPr>
              <w:rPr>
                <w:b/>
              </w:rPr>
            </w:pPr>
            <w:r>
              <w:rPr>
                <w:b/>
              </w:rPr>
              <w:t xml:space="preserve">Overview/ </w:t>
            </w:r>
            <w:r w:rsidRPr="006E21AC">
              <w:rPr>
                <w:b/>
              </w:rPr>
              <w:t>Rational</w:t>
            </w:r>
          </w:p>
        </w:tc>
        <w:tc>
          <w:tcPr>
            <w:tcW w:w="7128" w:type="dxa"/>
          </w:tcPr>
          <w:p w:rsidR="00E42874" w:rsidRPr="00B14B67" w:rsidRDefault="00933B79" w:rsidP="00901082">
            <w:r>
              <w:t xml:space="preserve">After this lesson students should be able to know how to divide and multiply small numbers. Also </w:t>
            </w:r>
            <w:r w:rsidR="00DC0ABC">
              <w:t>students</w:t>
            </w:r>
            <w:r w:rsidR="00824556">
              <w:t xml:space="preserve"> will</w:t>
            </w:r>
            <w:r w:rsidR="00DC0ABC">
              <w:t xml:space="preserve"> understand the relationship between multiplication and division</w:t>
            </w:r>
            <w:r w:rsidR="00901082">
              <w:t>.</w:t>
            </w:r>
            <w:r w:rsidR="00DC0ABC">
              <w:t xml:space="preserve"> </w:t>
            </w:r>
            <w:r w:rsidR="00901082">
              <w:t>Students will</w:t>
            </w:r>
            <w:r w:rsidR="00DC0ABC">
              <w:t xml:space="preserve"> know </w:t>
            </w:r>
            <w:r w:rsidR="00901082">
              <w:t>that if they know their multiplication table, then they</w:t>
            </w:r>
            <w:r w:rsidR="008E571A">
              <w:t xml:space="preserve"> will be able to divide easily</w:t>
            </w:r>
          </w:p>
        </w:tc>
      </w:tr>
      <w:tr w:rsidR="00E42874" w:rsidTr="006E21AC">
        <w:tc>
          <w:tcPr>
            <w:tcW w:w="2448" w:type="dxa"/>
          </w:tcPr>
          <w:p w:rsidR="00E42874" w:rsidRDefault="00D413BF" w:rsidP="006E21AC">
            <w:pPr>
              <w:tabs>
                <w:tab w:val="left" w:pos="1425"/>
              </w:tabs>
              <w:rPr>
                <w:b/>
              </w:rPr>
            </w:pPr>
            <w:r w:rsidRPr="006E21AC">
              <w:rPr>
                <w:b/>
              </w:rPr>
              <w:t xml:space="preserve">Curriculum </w:t>
            </w:r>
          </w:p>
          <w:p w:rsidR="006E21AC" w:rsidRPr="006E21AC" w:rsidRDefault="006E21AC" w:rsidP="006E21AC">
            <w:pPr>
              <w:tabs>
                <w:tab w:val="left" w:pos="1425"/>
              </w:tabs>
              <w:rPr>
                <w:b/>
              </w:rPr>
            </w:pPr>
            <w:r w:rsidRPr="006E21AC">
              <w:rPr>
                <w:b/>
              </w:rPr>
              <w:t>Framework/ Standard</w:t>
            </w:r>
          </w:p>
        </w:tc>
        <w:tc>
          <w:tcPr>
            <w:tcW w:w="7128" w:type="dxa"/>
          </w:tcPr>
          <w:p w:rsidR="00E42874" w:rsidRDefault="009D18FA" w:rsidP="00E42874">
            <w:r w:rsidRPr="009D18FA">
              <w:t>Michigan Common Core State Standers for Mathematics: Grade 4</w:t>
            </w:r>
          </w:p>
          <w:p w:rsidR="008E571A" w:rsidRPr="00B14B67" w:rsidRDefault="008E571A" w:rsidP="008E571A">
            <w:pPr>
              <w:pStyle w:val="ListParagraph"/>
              <w:numPr>
                <w:ilvl w:val="0"/>
                <w:numId w:val="4"/>
              </w:numPr>
            </w:pPr>
            <w:r>
              <w:t>4.OA: Operations and Algebraic Thinking</w:t>
            </w:r>
          </w:p>
        </w:tc>
      </w:tr>
      <w:tr w:rsidR="00E42874" w:rsidTr="006E21AC">
        <w:tc>
          <w:tcPr>
            <w:tcW w:w="2448" w:type="dxa"/>
          </w:tcPr>
          <w:p w:rsidR="00E42874" w:rsidRPr="006E21AC" w:rsidRDefault="00D413BF" w:rsidP="00E42874">
            <w:pPr>
              <w:rPr>
                <w:b/>
              </w:rPr>
            </w:pPr>
            <w:r w:rsidRPr="006E21AC">
              <w:rPr>
                <w:b/>
              </w:rPr>
              <w:t>Learning Objectives</w:t>
            </w:r>
          </w:p>
        </w:tc>
        <w:tc>
          <w:tcPr>
            <w:tcW w:w="7128" w:type="dxa"/>
          </w:tcPr>
          <w:p w:rsidR="009D18FA" w:rsidRPr="00824556" w:rsidRDefault="00CF5FBB" w:rsidP="0082455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5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824556" w:rsidRPr="008245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  <w:r w:rsidR="000777B1" w:rsidRPr="008245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tudents</w:t>
            </w:r>
            <w:r w:rsidR="008245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will</w:t>
            </w:r>
            <w:r w:rsidRPr="008245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0777B1" w:rsidRPr="008245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learn</w:t>
            </w:r>
            <w:r w:rsidRPr="008245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how to</w:t>
            </w:r>
            <w:r w:rsidR="000777B1" w:rsidRPr="008245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multiply</w:t>
            </w:r>
            <w:r w:rsidR="009D18FA" w:rsidRPr="008245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small numbers</w:t>
            </w:r>
            <w:r w:rsidR="00474969" w:rsidRPr="008245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 w:rsidR="008245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than they will know</w:t>
            </w:r>
            <w:r w:rsidR="009D18FA" w:rsidRPr="008245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the relationship bet</w:t>
            </w:r>
            <w:r w:rsidR="008E571A" w:rsidRPr="008245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ween multiplication and division.</w:t>
            </w:r>
            <w:r w:rsidR="009D18FA" w:rsidRPr="008245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474969" w:rsidRPr="008245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</w:t>
            </w:r>
            <w:r w:rsidR="009D18FA" w:rsidRPr="008245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lso I will show them some ways to learn how to divide easily.</w:t>
            </w:r>
          </w:p>
          <w:p w:rsidR="009D18FA" w:rsidRPr="009D18FA" w:rsidRDefault="00474969" w:rsidP="009D18FA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 will also tell s</w:t>
            </w:r>
            <w:r w:rsidR="009D18FA" w:rsidRPr="009D18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tudents </w:t>
            </w:r>
            <w:r w:rsidR="008336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about</w:t>
            </w:r>
            <w:r w:rsidR="009D18FA" w:rsidRPr="009D18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some useful applications to play</w:t>
            </w:r>
            <w:r w:rsidR="008336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at home</w:t>
            </w:r>
            <w:r w:rsidR="009D18FA" w:rsidRPr="009D18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8336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on their </w:t>
            </w:r>
            <w:r w:rsidR="008245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devices that</w:t>
            </w:r>
            <w:r w:rsidR="008336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will help them to learn how to multiply and divide.</w:t>
            </w:r>
            <w:r w:rsidR="009D18FA" w:rsidRPr="009D18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8336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Also I will let students play multiplication and division </w:t>
            </w:r>
            <w:r w:rsidR="009D18FA" w:rsidRPr="009D18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games</w:t>
            </w:r>
            <w:r w:rsidR="008336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on the computers</w:t>
            </w:r>
            <w:r w:rsidR="009D18FA" w:rsidRPr="009D18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to make the lesson more fun and understandable.</w:t>
            </w:r>
          </w:p>
          <w:p w:rsidR="009D18FA" w:rsidRPr="009D18FA" w:rsidRDefault="009D18FA" w:rsidP="009D18FA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8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 the end stud</w:t>
            </w:r>
            <w:r w:rsidR="008336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ents will play with each other with f</w:t>
            </w:r>
            <w:r w:rsidRPr="009D18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lash</w:t>
            </w:r>
            <w:r w:rsidR="008336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cards to practice more with each other</w:t>
            </w:r>
            <w:r w:rsidRPr="009D18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  <w:p w:rsidR="00E42874" w:rsidRPr="009D18FA" w:rsidRDefault="009D18FA" w:rsidP="009D18FA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8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  <w:r w:rsidR="00EF5AE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 homework I will be giving</w:t>
            </w:r>
            <w:r w:rsidRPr="009D18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students some problems to solve</w:t>
            </w:r>
            <w:r w:rsidR="0082455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to practice at home</w:t>
            </w:r>
            <w:r w:rsidRPr="009D18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2874" w:rsidTr="006E21AC">
        <w:tc>
          <w:tcPr>
            <w:tcW w:w="2448" w:type="dxa"/>
          </w:tcPr>
          <w:p w:rsidR="00E42874" w:rsidRPr="006E21AC" w:rsidRDefault="006E21AC" w:rsidP="00E42874">
            <w:pPr>
              <w:rPr>
                <w:b/>
              </w:rPr>
            </w:pPr>
            <w:r w:rsidRPr="006E21AC">
              <w:rPr>
                <w:b/>
              </w:rPr>
              <w:t>Technology Uses</w:t>
            </w:r>
          </w:p>
        </w:tc>
        <w:tc>
          <w:tcPr>
            <w:tcW w:w="7128" w:type="dxa"/>
          </w:tcPr>
          <w:p w:rsidR="004F4BCD" w:rsidRDefault="004F4BCD" w:rsidP="004F4BCD">
            <w:r>
              <w:t xml:space="preserve">Students will use the computers to play some multiplication </w:t>
            </w:r>
            <w:r w:rsidR="00814A81">
              <w:t xml:space="preserve">division </w:t>
            </w:r>
            <w:r>
              <w:t>games online on some websites.</w:t>
            </w:r>
          </w:p>
          <w:p w:rsidR="00824556" w:rsidRDefault="00814A81" w:rsidP="00824556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will use </w:t>
            </w:r>
            <w:r w:rsidR="004F4BCD">
              <w:t>mulitibcation.com</w:t>
            </w:r>
            <w:r>
              <w:t xml:space="preserve"> to improve in multiplication by playing games on this website.</w:t>
            </w:r>
          </w:p>
          <w:p w:rsidR="00E42874" w:rsidRDefault="00814A81" w:rsidP="00824556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824556">
              <w:t>S</w:t>
            </w:r>
            <w:r>
              <w:t>tudents will use kids</w:t>
            </w:r>
            <w:r w:rsidR="004F4BCD">
              <w:t xml:space="preserve">numbers.com </w:t>
            </w:r>
            <w:r>
              <w:t>to play some division games, so they can have fun and improve at the same time in division.</w:t>
            </w:r>
          </w:p>
          <w:p w:rsidR="00814A81" w:rsidRPr="00B14B67" w:rsidRDefault="00814A81" w:rsidP="00B803C4">
            <w:pPr>
              <w:pStyle w:val="ListParagraph"/>
              <w:numPr>
                <w:ilvl w:val="0"/>
                <w:numId w:val="2"/>
              </w:numPr>
            </w:pPr>
            <w:r>
              <w:t xml:space="preserve">I </w:t>
            </w:r>
            <w:r w:rsidR="00B803C4">
              <w:t>will also tell</w:t>
            </w:r>
            <w:r>
              <w:t xml:space="preserve"> students about some </w:t>
            </w:r>
            <w:r w:rsidR="00B803C4">
              <w:t>useful game applications like “</w:t>
            </w:r>
            <w:proofErr w:type="spellStart"/>
            <w:r w:rsidR="00B803C4">
              <w:t>multiply_free</w:t>
            </w:r>
            <w:proofErr w:type="spellEnd"/>
            <w:r w:rsidR="00B803C4">
              <w:t>” and “multiplication”</w:t>
            </w:r>
            <w:r>
              <w:t xml:space="preserve"> to </w:t>
            </w:r>
            <w:r w:rsidR="00B803C4">
              <w:t>download on</w:t>
            </w:r>
            <w:r>
              <w:t xml:space="preserve"> </w:t>
            </w:r>
            <w:r w:rsidR="00B803C4">
              <w:t xml:space="preserve">their </w:t>
            </w:r>
            <w:proofErr w:type="spellStart"/>
            <w:r w:rsidR="00B803C4">
              <w:t>i</w:t>
            </w:r>
            <w:proofErr w:type="spellEnd"/>
            <w:r>
              <w:t xml:space="preserve"> </w:t>
            </w:r>
            <w:proofErr w:type="gramStart"/>
            <w:r w:rsidR="00824556">
              <w:t>touch</w:t>
            </w:r>
            <w:proofErr w:type="gramEnd"/>
            <w:r>
              <w:t xml:space="preserve"> </w:t>
            </w:r>
            <w:r w:rsidR="00B803C4">
              <w:t>devic</w:t>
            </w:r>
            <w:r>
              <w:t>es</w:t>
            </w:r>
            <w:r w:rsidR="00B803C4">
              <w:t xml:space="preserve"> to improve in multiplication and division</w:t>
            </w:r>
            <w:r>
              <w:t xml:space="preserve">. </w:t>
            </w:r>
            <w:r w:rsidR="00B803C4">
              <w:t>(optional)</w:t>
            </w:r>
          </w:p>
        </w:tc>
      </w:tr>
      <w:tr w:rsidR="00E42874" w:rsidTr="006E21AC">
        <w:tc>
          <w:tcPr>
            <w:tcW w:w="2448" w:type="dxa"/>
          </w:tcPr>
          <w:p w:rsidR="00E42874" w:rsidRPr="006E21AC" w:rsidRDefault="006E21AC" w:rsidP="00E42874">
            <w:pPr>
              <w:rPr>
                <w:b/>
              </w:rPr>
            </w:pPr>
            <w:r w:rsidRPr="006E21AC">
              <w:rPr>
                <w:b/>
              </w:rPr>
              <w:t xml:space="preserve">Materials </w:t>
            </w:r>
          </w:p>
        </w:tc>
        <w:tc>
          <w:tcPr>
            <w:tcW w:w="7128" w:type="dxa"/>
          </w:tcPr>
          <w:p w:rsidR="00D65DB3" w:rsidRDefault="00D65DB3" w:rsidP="00D65DB3">
            <w:pPr>
              <w:pStyle w:val="ListParagraph"/>
              <w:numPr>
                <w:ilvl w:val="0"/>
                <w:numId w:val="2"/>
              </w:numPr>
            </w:pPr>
            <w:r>
              <w:t>Computers with internet network.</w:t>
            </w:r>
          </w:p>
          <w:p w:rsidR="00E42874" w:rsidRDefault="00D65DB3" w:rsidP="00D65DB3">
            <w:pPr>
              <w:pStyle w:val="ListParagraph"/>
              <w:numPr>
                <w:ilvl w:val="0"/>
                <w:numId w:val="2"/>
              </w:numPr>
            </w:pPr>
            <w:r>
              <w:t xml:space="preserve">IPods, </w:t>
            </w:r>
            <w:r w:rsidR="00B6545B">
              <w:t>iP</w:t>
            </w:r>
            <w:r w:rsidR="000B0867">
              <w:t>a</w:t>
            </w:r>
            <w:r w:rsidR="00B6545B">
              <w:t>d</w:t>
            </w:r>
            <w:r w:rsidR="000B0867">
              <w:t>s</w:t>
            </w:r>
            <w:r>
              <w:t xml:space="preserve">, or </w:t>
            </w:r>
            <w:r w:rsidR="00B6545B">
              <w:t>iPhones</w:t>
            </w:r>
            <w:r>
              <w:t>. (</w:t>
            </w:r>
            <w:r w:rsidR="00B6545B">
              <w:t>optional</w:t>
            </w:r>
            <w:r>
              <w:t xml:space="preserve">) </w:t>
            </w:r>
          </w:p>
          <w:p w:rsidR="000B0867" w:rsidRPr="00B14B67" w:rsidRDefault="000B0867" w:rsidP="000B0867">
            <w:pPr>
              <w:pStyle w:val="ListParagraph"/>
              <w:numPr>
                <w:ilvl w:val="0"/>
                <w:numId w:val="2"/>
              </w:numPr>
            </w:pPr>
            <w:r>
              <w:t>Flash cards.</w:t>
            </w:r>
          </w:p>
        </w:tc>
      </w:tr>
      <w:tr w:rsidR="00E42874" w:rsidTr="006E21AC">
        <w:tc>
          <w:tcPr>
            <w:tcW w:w="2448" w:type="dxa"/>
          </w:tcPr>
          <w:p w:rsidR="00E42874" w:rsidRPr="006E21AC" w:rsidRDefault="006E21AC" w:rsidP="00E42874">
            <w:pPr>
              <w:rPr>
                <w:b/>
              </w:rPr>
            </w:pPr>
            <w:r w:rsidRPr="006E21AC">
              <w:rPr>
                <w:b/>
              </w:rPr>
              <w:t>Procedure</w:t>
            </w:r>
          </w:p>
        </w:tc>
        <w:tc>
          <w:tcPr>
            <w:tcW w:w="7128" w:type="dxa"/>
          </w:tcPr>
          <w:p w:rsidR="0017633F" w:rsidRDefault="0017633F" w:rsidP="0017633F">
            <w:pPr>
              <w:pStyle w:val="ListParagraph"/>
              <w:numPr>
                <w:ilvl w:val="0"/>
                <w:numId w:val="3"/>
              </w:numPr>
            </w:pPr>
            <w:r>
              <w:t>First I will pass a sheet of multiplication and division problems so I can know how many students know how to multiply and divide already.</w:t>
            </w:r>
          </w:p>
          <w:p w:rsidR="0017633F" w:rsidRDefault="0017633F" w:rsidP="0017633F">
            <w:pPr>
              <w:pStyle w:val="ListParagraph"/>
              <w:numPr>
                <w:ilvl w:val="0"/>
                <w:numId w:val="3"/>
              </w:numPr>
            </w:pPr>
            <w:r>
              <w:t xml:space="preserve">I will start to show students how to multiply small numbers first, then move on to multiply bigger numbers. </w:t>
            </w:r>
          </w:p>
          <w:p w:rsidR="0017633F" w:rsidRDefault="0017633F" w:rsidP="0017633F">
            <w:pPr>
              <w:pStyle w:val="ListParagraph"/>
              <w:numPr>
                <w:ilvl w:val="0"/>
                <w:numId w:val="3"/>
              </w:numPr>
            </w:pPr>
            <w:r>
              <w:t xml:space="preserve">After I will start to teach students how to divide small numbers first and then big numbers. I will </w:t>
            </w:r>
            <w:r w:rsidR="00007889">
              <w:t>al</w:t>
            </w:r>
            <w:r w:rsidR="00824556">
              <w:t xml:space="preserve">so teach the students </w:t>
            </w:r>
            <w:r w:rsidR="00007889">
              <w:t>the relationship between multiplication and division, and learning how to multiply will help to learn</w:t>
            </w:r>
            <w:r w:rsidR="00824556">
              <w:t xml:space="preserve"> how</w:t>
            </w:r>
            <w:r w:rsidR="00007889">
              <w:t xml:space="preserve"> to divide easily. </w:t>
            </w:r>
          </w:p>
          <w:p w:rsidR="00007889" w:rsidRDefault="00007889" w:rsidP="00097BD7">
            <w:pPr>
              <w:pStyle w:val="ListParagraph"/>
              <w:numPr>
                <w:ilvl w:val="0"/>
                <w:numId w:val="3"/>
              </w:numPr>
            </w:pPr>
            <w:r>
              <w:t xml:space="preserve">After I will let students spend </w:t>
            </w:r>
            <w:r w:rsidR="00824556">
              <w:t>some</w:t>
            </w:r>
            <w:r>
              <w:t xml:space="preserve"> time playing multiplication and division games on computers.</w:t>
            </w:r>
          </w:p>
          <w:p w:rsidR="00007889" w:rsidRDefault="00097BD7" w:rsidP="0017633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I will show the students how to make flash cards, and tell them to make their own flash cards (that will be as homework beside their work sheet.)</w:t>
            </w:r>
          </w:p>
          <w:p w:rsidR="00097BD7" w:rsidRPr="00B14B67" w:rsidRDefault="00097BD7" w:rsidP="0017633F">
            <w:pPr>
              <w:pStyle w:val="ListParagraph"/>
              <w:numPr>
                <w:ilvl w:val="0"/>
                <w:numId w:val="3"/>
              </w:numPr>
            </w:pPr>
            <w:r>
              <w:t>I will keep giving the students in class work sheets, and I will also give them some problems to practice at home (</w:t>
            </w:r>
            <w:proofErr w:type="spellStart"/>
            <w:r>
              <w:t>homwwork</w:t>
            </w:r>
            <w:proofErr w:type="spellEnd"/>
            <w:r>
              <w:t>.)</w:t>
            </w:r>
          </w:p>
        </w:tc>
      </w:tr>
      <w:tr w:rsidR="00E42874" w:rsidTr="006E21AC">
        <w:tc>
          <w:tcPr>
            <w:tcW w:w="2448" w:type="dxa"/>
          </w:tcPr>
          <w:p w:rsidR="00E42874" w:rsidRPr="006E21AC" w:rsidRDefault="006E21AC" w:rsidP="00E42874">
            <w:pPr>
              <w:rPr>
                <w:b/>
              </w:rPr>
            </w:pPr>
            <w:r w:rsidRPr="006E21AC">
              <w:rPr>
                <w:b/>
              </w:rPr>
              <w:lastRenderedPageBreak/>
              <w:t xml:space="preserve">Assessment </w:t>
            </w:r>
          </w:p>
        </w:tc>
        <w:tc>
          <w:tcPr>
            <w:tcW w:w="7128" w:type="dxa"/>
          </w:tcPr>
          <w:p w:rsidR="00E42874" w:rsidRDefault="001113F5" w:rsidP="00E42874">
            <w:r>
              <w:t>Students will be graded based on:</w:t>
            </w:r>
          </w:p>
          <w:p w:rsidR="001113F5" w:rsidRDefault="001113F5" w:rsidP="001113F5">
            <w:pPr>
              <w:pStyle w:val="ListParagraph"/>
              <w:numPr>
                <w:ilvl w:val="0"/>
                <w:numId w:val="2"/>
              </w:numPr>
            </w:pPr>
            <w:r>
              <w:t>Tests.</w:t>
            </w:r>
          </w:p>
          <w:p w:rsidR="001113F5" w:rsidRDefault="001113F5" w:rsidP="001113F5">
            <w:pPr>
              <w:pStyle w:val="ListParagraph"/>
              <w:numPr>
                <w:ilvl w:val="0"/>
                <w:numId w:val="2"/>
              </w:numPr>
            </w:pPr>
            <w:r>
              <w:t xml:space="preserve">Homework. </w:t>
            </w:r>
          </w:p>
          <w:p w:rsidR="001113F5" w:rsidRPr="00B14B67" w:rsidRDefault="001113F5" w:rsidP="001113F5">
            <w:pPr>
              <w:pStyle w:val="ListParagraph"/>
              <w:numPr>
                <w:ilvl w:val="0"/>
                <w:numId w:val="2"/>
              </w:numPr>
            </w:pPr>
            <w:r>
              <w:t>In class wok sheets.</w:t>
            </w:r>
          </w:p>
        </w:tc>
      </w:tr>
    </w:tbl>
    <w:p w:rsidR="00E42874" w:rsidRPr="00E42874" w:rsidRDefault="00E42874" w:rsidP="00E42874">
      <w:pPr>
        <w:spacing w:after="0" w:line="240" w:lineRule="auto"/>
        <w:rPr>
          <w:b/>
          <w:sz w:val="28"/>
          <w:szCs w:val="28"/>
        </w:rPr>
      </w:pPr>
    </w:p>
    <w:p w:rsidR="00E42874" w:rsidRDefault="00E42874" w:rsidP="00E42874">
      <w:pPr>
        <w:spacing w:after="0" w:line="240" w:lineRule="auto"/>
      </w:pPr>
    </w:p>
    <w:sectPr w:rsidR="00E4287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42" w:rsidRDefault="00E90242" w:rsidP="000B0867">
      <w:pPr>
        <w:spacing w:after="0" w:line="240" w:lineRule="auto"/>
      </w:pPr>
      <w:r>
        <w:separator/>
      </w:r>
    </w:p>
  </w:endnote>
  <w:endnote w:type="continuationSeparator" w:id="0">
    <w:p w:rsidR="00E90242" w:rsidRDefault="00E90242" w:rsidP="000B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858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AE0" w:rsidRDefault="00EF5A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6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5AE0" w:rsidRDefault="00EF5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42" w:rsidRDefault="00E90242" w:rsidP="000B0867">
      <w:pPr>
        <w:spacing w:after="0" w:line="240" w:lineRule="auto"/>
      </w:pPr>
      <w:r>
        <w:separator/>
      </w:r>
    </w:p>
  </w:footnote>
  <w:footnote w:type="continuationSeparator" w:id="0">
    <w:p w:rsidR="00E90242" w:rsidRDefault="00E90242" w:rsidP="000B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E0" w:rsidRDefault="00EF5AE0">
    <w:pPr>
      <w:pStyle w:val="Header"/>
    </w:pPr>
    <w:r>
      <w:t>Lesson plan: Safa Aljabaly</w:t>
    </w:r>
  </w:p>
  <w:p w:rsidR="00EF5AE0" w:rsidRDefault="00EF5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559"/>
    <w:multiLevelType w:val="hybridMultilevel"/>
    <w:tmpl w:val="4B2ADC12"/>
    <w:lvl w:ilvl="0" w:tplc="DD7A4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F26E1"/>
    <w:multiLevelType w:val="hybridMultilevel"/>
    <w:tmpl w:val="6D6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71B6D"/>
    <w:multiLevelType w:val="hybridMultilevel"/>
    <w:tmpl w:val="475E500E"/>
    <w:lvl w:ilvl="0" w:tplc="2280E7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609E2"/>
    <w:multiLevelType w:val="hybridMultilevel"/>
    <w:tmpl w:val="709C877C"/>
    <w:lvl w:ilvl="0" w:tplc="190E7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74"/>
    <w:rsid w:val="00007889"/>
    <w:rsid w:val="000203D7"/>
    <w:rsid w:val="000777B1"/>
    <w:rsid w:val="00097BD7"/>
    <w:rsid w:val="000B0867"/>
    <w:rsid w:val="001113F5"/>
    <w:rsid w:val="0017633F"/>
    <w:rsid w:val="00437355"/>
    <w:rsid w:val="00474969"/>
    <w:rsid w:val="004F4BCD"/>
    <w:rsid w:val="00505789"/>
    <w:rsid w:val="005A06ED"/>
    <w:rsid w:val="006E21AC"/>
    <w:rsid w:val="00765F63"/>
    <w:rsid w:val="00814A81"/>
    <w:rsid w:val="00824556"/>
    <w:rsid w:val="0083369E"/>
    <w:rsid w:val="008E571A"/>
    <w:rsid w:val="00901082"/>
    <w:rsid w:val="00933B79"/>
    <w:rsid w:val="009D18FA"/>
    <w:rsid w:val="00B14B67"/>
    <w:rsid w:val="00B6545B"/>
    <w:rsid w:val="00B803C4"/>
    <w:rsid w:val="00CF5FBB"/>
    <w:rsid w:val="00D413BF"/>
    <w:rsid w:val="00D65DB3"/>
    <w:rsid w:val="00DC0ABC"/>
    <w:rsid w:val="00E42874"/>
    <w:rsid w:val="00E90242"/>
    <w:rsid w:val="00EF5AE0"/>
    <w:rsid w:val="00F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867"/>
  </w:style>
  <w:style w:type="paragraph" w:styleId="Footer">
    <w:name w:val="footer"/>
    <w:basedOn w:val="Normal"/>
    <w:link w:val="FooterChar"/>
    <w:uiPriority w:val="99"/>
    <w:unhideWhenUsed/>
    <w:rsid w:val="000B0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867"/>
  </w:style>
  <w:style w:type="paragraph" w:styleId="BalloonText">
    <w:name w:val="Balloon Text"/>
    <w:basedOn w:val="Normal"/>
    <w:link w:val="BalloonTextChar"/>
    <w:uiPriority w:val="99"/>
    <w:semiHidden/>
    <w:unhideWhenUsed/>
    <w:rsid w:val="000B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867"/>
  </w:style>
  <w:style w:type="paragraph" w:styleId="Footer">
    <w:name w:val="footer"/>
    <w:basedOn w:val="Normal"/>
    <w:link w:val="FooterChar"/>
    <w:uiPriority w:val="99"/>
    <w:unhideWhenUsed/>
    <w:rsid w:val="000B0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867"/>
  </w:style>
  <w:style w:type="paragraph" w:styleId="BalloonText">
    <w:name w:val="Balloon Text"/>
    <w:basedOn w:val="Normal"/>
    <w:link w:val="BalloonTextChar"/>
    <w:uiPriority w:val="99"/>
    <w:semiHidden/>
    <w:unhideWhenUsed/>
    <w:rsid w:val="000B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0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0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7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69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67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03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24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</dc:creator>
  <cp:lastModifiedBy>Tutii</cp:lastModifiedBy>
  <cp:revision>2</cp:revision>
  <dcterms:created xsi:type="dcterms:W3CDTF">2013-12-07T02:12:00Z</dcterms:created>
  <dcterms:modified xsi:type="dcterms:W3CDTF">2013-12-07T02:12:00Z</dcterms:modified>
</cp:coreProperties>
</file>